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549" w:rsidRDefault="00074609" w:rsidP="0096305B">
      <w:pPr>
        <w:jc w:val="center"/>
      </w:pPr>
      <w:r w:rsidRPr="00196D36">
        <w:rPr>
          <w:noProof/>
        </w:rPr>
        <w:drawing>
          <wp:inline distT="0" distB="0" distL="0" distR="0">
            <wp:extent cx="3335655" cy="892175"/>
            <wp:effectExtent l="0" t="0" r="0" b="0"/>
            <wp:docPr id="1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565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49" w:rsidRDefault="001D3549">
      <w:pPr>
        <w:jc w:val="center"/>
      </w:pPr>
    </w:p>
    <w:p w:rsidR="00DE7E2B" w:rsidRDefault="00BE1C84" w:rsidP="0096305B">
      <w:pPr>
        <w:ind w:left="708"/>
        <w:jc w:val="center"/>
        <w:rPr>
          <w:b/>
          <w:sz w:val="24"/>
          <w:szCs w:val="24"/>
        </w:rPr>
      </w:pPr>
      <w:r w:rsidRPr="000B372F">
        <w:rPr>
          <w:b/>
          <w:sz w:val="24"/>
          <w:szCs w:val="24"/>
        </w:rPr>
        <w:t>PERIODE</w:t>
      </w:r>
      <w:r w:rsidR="00D13C28" w:rsidRPr="000B372F">
        <w:rPr>
          <w:b/>
          <w:sz w:val="24"/>
          <w:szCs w:val="24"/>
        </w:rPr>
        <w:t>S</w:t>
      </w:r>
      <w:r w:rsidRPr="000B372F">
        <w:rPr>
          <w:b/>
          <w:sz w:val="24"/>
          <w:szCs w:val="24"/>
        </w:rPr>
        <w:t xml:space="preserve"> DE FERMETURE</w:t>
      </w:r>
      <w:r w:rsidR="000910B8">
        <w:rPr>
          <w:b/>
          <w:sz w:val="24"/>
          <w:szCs w:val="24"/>
        </w:rPr>
        <w:t xml:space="preserve"> </w:t>
      </w:r>
      <w:r w:rsidR="00074609">
        <w:rPr>
          <w:b/>
          <w:sz w:val="24"/>
          <w:szCs w:val="24"/>
        </w:rPr>
        <w:t>DES</w:t>
      </w:r>
      <w:r w:rsidR="0096305B">
        <w:rPr>
          <w:b/>
          <w:sz w:val="24"/>
          <w:szCs w:val="24"/>
        </w:rPr>
        <w:t xml:space="preserve"> CENTRE</w:t>
      </w:r>
      <w:r w:rsidR="00074609">
        <w:rPr>
          <w:b/>
          <w:sz w:val="24"/>
          <w:szCs w:val="24"/>
        </w:rPr>
        <w:t>S</w:t>
      </w:r>
      <w:r w:rsidR="00130A6C">
        <w:rPr>
          <w:b/>
          <w:sz w:val="24"/>
          <w:szCs w:val="24"/>
        </w:rPr>
        <w:t xml:space="preserve"> ONERA </w:t>
      </w:r>
      <w:r w:rsidR="00074609">
        <w:rPr>
          <w:b/>
          <w:sz w:val="24"/>
          <w:szCs w:val="24"/>
        </w:rPr>
        <w:t xml:space="preserve">DE </w:t>
      </w:r>
      <w:bookmarkStart w:id="0" w:name="_GoBack"/>
      <w:bookmarkEnd w:id="0"/>
      <w:r w:rsidR="00074609">
        <w:rPr>
          <w:b/>
          <w:sz w:val="24"/>
          <w:szCs w:val="24"/>
        </w:rPr>
        <w:t>L’OCCITANIE EN</w:t>
      </w:r>
      <w:r w:rsidR="000910B8">
        <w:rPr>
          <w:b/>
          <w:sz w:val="24"/>
          <w:szCs w:val="24"/>
        </w:rPr>
        <w:t xml:space="preserve"> SUS DES JOURS </w:t>
      </w:r>
      <w:r w:rsidR="0096305B">
        <w:rPr>
          <w:b/>
          <w:sz w:val="24"/>
          <w:szCs w:val="24"/>
        </w:rPr>
        <w:t>FERIES</w:t>
      </w:r>
    </w:p>
    <w:p w:rsidR="001D53A1" w:rsidRPr="000B372F" w:rsidRDefault="001D53A1" w:rsidP="0096305B">
      <w:pPr>
        <w:ind w:left="708"/>
        <w:jc w:val="center"/>
        <w:rPr>
          <w:b/>
          <w:sz w:val="24"/>
          <w:szCs w:val="24"/>
        </w:rPr>
      </w:pPr>
    </w:p>
    <w:p w:rsidR="001D3549" w:rsidRPr="000B372F" w:rsidRDefault="001D3549">
      <w:pPr>
        <w:jc w:val="center"/>
        <w:rPr>
          <w:b/>
          <w:sz w:val="24"/>
          <w:szCs w:val="24"/>
        </w:rPr>
      </w:pPr>
    </w:p>
    <w:p w:rsidR="001D3549" w:rsidRPr="000B372F" w:rsidRDefault="00DE7E2B" w:rsidP="00DE7E2B">
      <w:pPr>
        <w:rPr>
          <w:b/>
          <w:sz w:val="24"/>
          <w:szCs w:val="24"/>
        </w:rPr>
      </w:pPr>
      <w:r w:rsidRPr="000B372F">
        <w:rPr>
          <w:b/>
          <w:sz w:val="24"/>
          <w:szCs w:val="24"/>
        </w:rPr>
        <w:t xml:space="preserve">I/ </w:t>
      </w:r>
      <w:r w:rsidR="001D53A1">
        <w:rPr>
          <w:b/>
          <w:sz w:val="24"/>
          <w:szCs w:val="24"/>
        </w:rPr>
        <w:t>Jours de fermeture</w:t>
      </w:r>
      <w:r w:rsidR="00BE1C84" w:rsidRPr="000B372F">
        <w:rPr>
          <w:b/>
          <w:sz w:val="24"/>
          <w:szCs w:val="24"/>
        </w:rPr>
        <w:t xml:space="preserve"> </w:t>
      </w:r>
      <w:r w:rsidR="00BE1C84" w:rsidRPr="001D53A1">
        <w:rPr>
          <w:b/>
          <w:sz w:val="24"/>
          <w:szCs w:val="24"/>
          <w:u w:val="single"/>
        </w:rPr>
        <w:t>en période</w:t>
      </w:r>
      <w:r w:rsidR="001D53A1">
        <w:rPr>
          <w:b/>
          <w:sz w:val="24"/>
          <w:szCs w:val="24"/>
          <w:u w:val="single"/>
        </w:rPr>
        <w:t>s</w:t>
      </w:r>
      <w:r w:rsidR="00BE1C84" w:rsidRPr="001D53A1">
        <w:rPr>
          <w:b/>
          <w:sz w:val="24"/>
          <w:szCs w:val="24"/>
          <w:u w:val="single"/>
        </w:rPr>
        <w:t xml:space="preserve"> fixe</w:t>
      </w:r>
      <w:r w:rsidR="001D53A1">
        <w:rPr>
          <w:b/>
          <w:sz w:val="24"/>
          <w:szCs w:val="24"/>
          <w:u w:val="single"/>
        </w:rPr>
        <w:t>s</w:t>
      </w:r>
      <w:r w:rsidR="00BE1C84" w:rsidRPr="000B372F">
        <w:rPr>
          <w:b/>
          <w:sz w:val="24"/>
          <w:szCs w:val="24"/>
        </w:rPr>
        <w:t xml:space="preserve"> valables pour la période d’exécution du marché</w:t>
      </w:r>
      <w:r w:rsidR="001D53A1">
        <w:rPr>
          <w:b/>
          <w:sz w:val="24"/>
          <w:szCs w:val="24"/>
        </w:rPr>
        <w:t xml:space="preserve"> : </w:t>
      </w:r>
    </w:p>
    <w:p w:rsidR="00BE1C84" w:rsidRPr="000B372F" w:rsidRDefault="00BE1C84">
      <w:pPr>
        <w:jc w:val="center"/>
        <w:rPr>
          <w:b/>
          <w:sz w:val="24"/>
          <w:szCs w:val="24"/>
        </w:rPr>
      </w:pPr>
    </w:p>
    <w:p w:rsidR="00004FAC" w:rsidRPr="000B372F" w:rsidRDefault="001D53A1" w:rsidP="00004FAC">
      <w:pPr>
        <w:jc w:val="both"/>
        <w:rPr>
          <w:sz w:val="24"/>
          <w:szCs w:val="24"/>
        </w:rPr>
      </w:pPr>
      <w:r>
        <w:rPr>
          <w:sz w:val="24"/>
          <w:szCs w:val="24"/>
        </w:rPr>
        <w:t>Les périodes fixes de fermeture</w:t>
      </w:r>
      <w:r w:rsidR="00004FAC" w:rsidRPr="000B372F">
        <w:rPr>
          <w:sz w:val="24"/>
          <w:szCs w:val="24"/>
        </w:rPr>
        <w:t xml:space="preserve"> s’entendent comme suit :</w:t>
      </w:r>
    </w:p>
    <w:p w:rsidR="001D53A1" w:rsidRDefault="001D53A1" w:rsidP="00D13C28">
      <w:pPr>
        <w:spacing w:after="120"/>
        <w:jc w:val="both"/>
        <w:rPr>
          <w:sz w:val="24"/>
          <w:szCs w:val="24"/>
        </w:rPr>
      </w:pPr>
    </w:p>
    <w:p w:rsidR="001D53A1" w:rsidRDefault="001D53A1" w:rsidP="00004FAC">
      <w:pPr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004FAC" w:rsidRPr="000B372F">
        <w:rPr>
          <w:sz w:val="24"/>
          <w:szCs w:val="24"/>
        </w:rPr>
        <w:t>e vendredi du pont de l’</w:t>
      </w:r>
      <w:r w:rsidR="00D13C28" w:rsidRPr="000B372F">
        <w:rPr>
          <w:sz w:val="24"/>
          <w:szCs w:val="24"/>
        </w:rPr>
        <w:t>A</w:t>
      </w:r>
      <w:r>
        <w:rPr>
          <w:sz w:val="24"/>
          <w:szCs w:val="24"/>
        </w:rPr>
        <w:t>scension.</w:t>
      </w:r>
    </w:p>
    <w:p w:rsidR="00004FAC" w:rsidRPr="001D53A1" w:rsidRDefault="001D53A1" w:rsidP="00004FAC">
      <w:pPr>
        <w:numPr>
          <w:ilvl w:val="0"/>
          <w:numId w:val="2"/>
        </w:num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DE7E2B" w:rsidRPr="001D53A1">
        <w:rPr>
          <w:sz w:val="24"/>
          <w:szCs w:val="24"/>
        </w:rPr>
        <w:t>e lundi de la Pentecôte.</w:t>
      </w:r>
    </w:p>
    <w:p w:rsidR="0096305B" w:rsidRDefault="0096305B" w:rsidP="00004FAC">
      <w:pPr>
        <w:jc w:val="both"/>
        <w:rPr>
          <w:sz w:val="24"/>
          <w:szCs w:val="24"/>
        </w:rPr>
      </w:pPr>
    </w:p>
    <w:p w:rsidR="0096305B" w:rsidRPr="000B372F" w:rsidRDefault="0096305B" w:rsidP="00004FAC">
      <w:pPr>
        <w:jc w:val="both"/>
        <w:rPr>
          <w:sz w:val="24"/>
          <w:szCs w:val="24"/>
        </w:rPr>
      </w:pPr>
    </w:p>
    <w:p w:rsidR="00D13C28" w:rsidRPr="000B372F" w:rsidRDefault="001D53A1" w:rsidP="00DE7E2B">
      <w:pPr>
        <w:rPr>
          <w:b/>
          <w:sz w:val="24"/>
          <w:szCs w:val="24"/>
        </w:rPr>
      </w:pPr>
      <w:r>
        <w:rPr>
          <w:b/>
          <w:sz w:val="24"/>
          <w:szCs w:val="24"/>
        </w:rPr>
        <w:t>II/ Jours de fermeture</w:t>
      </w:r>
      <w:r w:rsidR="00DE7E2B" w:rsidRPr="000B372F">
        <w:rPr>
          <w:b/>
          <w:sz w:val="24"/>
          <w:szCs w:val="24"/>
        </w:rPr>
        <w:t xml:space="preserve"> </w:t>
      </w:r>
      <w:r w:rsidR="00DE7E2B" w:rsidRPr="001D53A1">
        <w:rPr>
          <w:b/>
          <w:sz w:val="24"/>
          <w:szCs w:val="24"/>
          <w:u w:val="single"/>
        </w:rPr>
        <w:t>en périodes mobiles</w:t>
      </w:r>
      <w:r w:rsidR="00DE7E2B" w:rsidRPr="000B372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pour l’année N </w:t>
      </w:r>
      <w:r w:rsidR="00DE7E2B" w:rsidRPr="000B372F">
        <w:rPr>
          <w:b/>
          <w:sz w:val="24"/>
          <w:szCs w:val="24"/>
        </w:rPr>
        <w:t xml:space="preserve">connues en fin d’année N-1 : </w:t>
      </w:r>
    </w:p>
    <w:p w:rsidR="00D13C28" w:rsidRPr="000B372F" w:rsidRDefault="00D13C28" w:rsidP="00DE7E2B">
      <w:pPr>
        <w:rPr>
          <w:b/>
          <w:sz w:val="24"/>
          <w:szCs w:val="24"/>
        </w:rPr>
      </w:pPr>
    </w:p>
    <w:p w:rsidR="001D53A1" w:rsidRDefault="001D53A1" w:rsidP="00D13C28">
      <w:pPr>
        <w:jc w:val="both"/>
        <w:rPr>
          <w:sz w:val="24"/>
          <w:szCs w:val="24"/>
        </w:rPr>
      </w:pPr>
      <w:r w:rsidRPr="001D53A1">
        <w:rPr>
          <w:b/>
          <w:sz w:val="24"/>
          <w:szCs w:val="24"/>
        </w:rPr>
        <w:t>10.5</w:t>
      </w:r>
      <w:r w:rsidR="00DE7E2B" w:rsidRPr="001D53A1">
        <w:rPr>
          <w:b/>
          <w:sz w:val="24"/>
          <w:szCs w:val="24"/>
        </w:rPr>
        <w:t xml:space="preserve"> jours</w:t>
      </w:r>
      <w:r w:rsidR="00311E85">
        <w:rPr>
          <w:sz w:val="24"/>
          <w:szCs w:val="24"/>
        </w:rPr>
        <w:t xml:space="preserve"> </w:t>
      </w:r>
      <w:r w:rsidR="00DE7E2B" w:rsidRPr="000B372F">
        <w:rPr>
          <w:sz w:val="24"/>
          <w:szCs w:val="24"/>
        </w:rPr>
        <w:t xml:space="preserve">liés à l’accord ONERA sur la </w:t>
      </w:r>
      <w:r>
        <w:rPr>
          <w:sz w:val="24"/>
          <w:szCs w:val="24"/>
        </w:rPr>
        <w:t>réduction et l’aménagement</w:t>
      </w:r>
      <w:r w:rsidR="00DE7E2B" w:rsidRPr="000B372F">
        <w:rPr>
          <w:sz w:val="24"/>
          <w:szCs w:val="24"/>
        </w:rPr>
        <w:t xml:space="preserve"> du temps de travail désignés « JARTT </w:t>
      </w:r>
      <w:r w:rsidR="00311E85">
        <w:rPr>
          <w:sz w:val="24"/>
          <w:szCs w:val="24"/>
        </w:rPr>
        <w:t xml:space="preserve">Direction </w:t>
      </w:r>
      <w:r w:rsidR="00DE7E2B" w:rsidRPr="000B372F">
        <w:rPr>
          <w:sz w:val="24"/>
          <w:szCs w:val="24"/>
        </w:rPr>
        <w:t>»</w:t>
      </w:r>
      <w:r w:rsidR="00A57779">
        <w:rPr>
          <w:sz w:val="24"/>
          <w:szCs w:val="24"/>
        </w:rPr>
        <w:t xml:space="preserve">, </w:t>
      </w:r>
      <w:r w:rsidR="00560BEF">
        <w:rPr>
          <w:sz w:val="24"/>
          <w:szCs w:val="24"/>
        </w:rPr>
        <w:t>habituellement</w:t>
      </w:r>
      <w:r w:rsidR="00A577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répartis sur deux périodes : </w:t>
      </w:r>
    </w:p>
    <w:p w:rsidR="001D53A1" w:rsidRPr="001D53A1" w:rsidRDefault="001D53A1" w:rsidP="00D13C28">
      <w:pPr>
        <w:jc w:val="both"/>
        <w:rPr>
          <w:b/>
          <w:sz w:val="24"/>
          <w:szCs w:val="24"/>
        </w:rPr>
      </w:pPr>
    </w:p>
    <w:p w:rsidR="00DE7E2B" w:rsidRPr="001D53A1" w:rsidRDefault="001D53A1" w:rsidP="001D53A1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1D53A1">
        <w:rPr>
          <w:b/>
          <w:sz w:val="24"/>
          <w:szCs w:val="24"/>
        </w:rPr>
        <w:t>Période estivale :</w:t>
      </w:r>
      <w:r w:rsidRPr="001D53A1">
        <w:rPr>
          <w:sz w:val="24"/>
          <w:szCs w:val="24"/>
        </w:rPr>
        <w:t xml:space="preserve"> 5 jours </w:t>
      </w:r>
      <w:r w:rsidR="003D0FC3" w:rsidRPr="001D53A1">
        <w:rPr>
          <w:sz w:val="24"/>
          <w:szCs w:val="24"/>
        </w:rPr>
        <w:t xml:space="preserve">aux alentours du 15 </w:t>
      </w:r>
      <w:r w:rsidR="00A57779" w:rsidRPr="001D53A1">
        <w:rPr>
          <w:sz w:val="24"/>
          <w:szCs w:val="24"/>
        </w:rPr>
        <w:t>août</w:t>
      </w:r>
      <w:r w:rsidR="0096305B" w:rsidRPr="001D53A1">
        <w:rPr>
          <w:sz w:val="24"/>
          <w:szCs w:val="24"/>
        </w:rPr>
        <w:t>.</w:t>
      </w:r>
    </w:p>
    <w:p w:rsidR="001D53A1" w:rsidRPr="001D53A1" w:rsidRDefault="001D53A1" w:rsidP="001D53A1">
      <w:pPr>
        <w:numPr>
          <w:ilvl w:val="0"/>
          <w:numId w:val="2"/>
        </w:numPr>
        <w:jc w:val="both"/>
        <w:rPr>
          <w:b/>
          <w:sz w:val="24"/>
          <w:szCs w:val="24"/>
        </w:rPr>
      </w:pPr>
      <w:r w:rsidRPr="001D53A1">
        <w:rPr>
          <w:b/>
          <w:sz w:val="24"/>
          <w:szCs w:val="24"/>
        </w:rPr>
        <w:t>Période hivernale</w:t>
      </w:r>
      <w:r w:rsidRPr="001D53A1">
        <w:rPr>
          <w:sz w:val="24"/>
          <w:szCs w:val="24"/>
        </w:rPr>
        <w:t> : 5.5 jours aux alentours de Noël.</w:t>
      </w:r>
    </w:p>
    <w:p w:rsidR="00DE7E2B" w:rsidRDefault="00DE7E2B" w:rsidP="00004FAC">
      <w:pPr>
        <w:jc w:val="both"/>
        <w:rPr>
          <w:sz w:val="24"/>
          <w:szCs w:val="24"/>
        </w:rPr>
      </w:pPr>
    </w:p>
    <w:p w:rsidR="00F47EBF" w:rsidRDefault="00F47EBF" w:rsidP="00F47EBF">
      <w:pPr>
        <w:rPr>
          <w:sz w:val="24"/>
          <w:szCs w:val="24"/>
        </w:rPr>
      </w:pPr>
    </w:p>
    <w:p w:rsidR="00F47EBF" w:rsidRPr="00F47EBF" w:rsidRDefault="00F47EBF" w:rsidP="00F47EBF">
      <w:pPr>
        <w:rPr>
          <w:sz w:val="24"/>
          <w:szCs w:val="24"/>
        </w:rPr>
      </w:pPr>
    </w:p>
    <w:p w:rsidR="00F47EBF" w:rsidRPr="000B372F" w:rsidRDefault="00F47EBF" w:rsidP="00004FAC">
      <w:pPr>
        <w:jc w:val="both"/>
        <w:rPr>
          <w:sz w:val="24"/>
          <w:szCs w:val="24"/>
        </w:rPr>
      </w:pPr>
    </w:p>
    <w:sectPr w:rsidR="00F47EBF" w:rsidRPr="000B372F" w:rsidSect="00F73556">
      <w:headerReference w:type="default" r:id="rId8"/>
      <w:footerReference w:type="default" r:id="rId9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5FAF" w:rsidRDefault="008F5FAF">
      <w:r>
        <w:separator/>
      </w:r>
    </w:p>
  </w:endnote>
  <w:endnote w:type="continuationSeparator" w:id="0">
    <w:p w:rsidR="008F5FAF" w:rsidRDefault="008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4773" w:rsidRPr="00D620E2" w:rsidRDefault="00D13C28" w:rsidP="00D620E2">
    <w:pPr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 w:rsidR="00294773">
      <w:rPr>
        <w:sz w:val="16"/>
        <w:szCs w:val="16"/>
      </w:rPr>
      <w:tab/>
    </w:r>
    <w:r>
      <w:rPr>
        <w:sz w:val="16"/>
        <w:szCs w:val="16"/>
      </w:rPr>
      <w:t>PAGE 1/1</w:t>
    </w:r>
  </w:p>
  <w:p w:rsidR="00294773" w:rsidRDefault="0029477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5FAF" w:rsidRDefault="008F5FAF">
      <w:r>
        <w:separator/>
      </w:r>
    </w:p>
  </w:footnote>
  <w:footnote w:type="continuationSeparator" w:id="0">
    <w:p w:rsidR="008F5FAF" w:rsidRDefault="008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86B" w:rsidRPr="0075286B" w:rsidRDefault="0075286B" w:rsidP="0075286B">
    <w:pPr>
      <w:pStyle w:val="En-tte"/>
      <w:jc w:val="right"/>
      <w:rPr>
        <w:b/>
      </w:rPr>
    </w:pPr>
    <w:r w:rsidRPr="0075286B">
      <w:rPr>
        <w:b/>
      </w:rPr>
      <w:t>A</w:t>
    </w:r>
    <w:r w:rsidR="00245049">
      <w:rPr>
        <w:b/>
      </w:rPr>
      <w:t>NNEXE N°3</w:t>
    </w:r>
    <w:r w:rsidR="00522F02">
      <w:rPr>
        <w:b/>
      </w:rPr>
      <w:t xml:space="preserve"> A</w:t>
    </w:r>
    <w:r w:rsidR="00245049">
      <w:rPr>
        <w:b/>
      </w:rPr>
      <w:t>U PM-</w:t>
    </w:r>
    <w:r w:rsidR="00074609" w:rsidRPr="00074609">
      <w:rPr>
        <w:b/>
      </w:rPr>
      <w:t>2026JENE-GARDIENNAGE-CO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D21A9"/>
    <w:multiLevelType w:val="hybridMultilevel"/>
    <w:tmpl w:val="FB244554"/>
    <w:lvl w:ilvl="0" w:tplc="7F9881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E90851"/>
    <w:multiLevelType w:val="hybridMultilevel"/>
    <w:tmpl w:val="A8647582"/>
    <w:lvl w:ilvl="0" w:tplc="D74C0D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CA7"/>
    <w:rsid w:val="00004FAC"/>
    <w:rsid w:val="000329F5"/>
    <w:rsid w:val="000419ED"/>
    <w:rsid w:val="00071E42"/>
    <w:rsid w:val="00074609"/>
    <w:rsid w:val="000910B8"/>
    <w:rsid w:val="000A7A5C"/>
    <w:rsid w:val="000A7FB0"/>
    <w:rsid w:val="000B372F"/>
    <w:rsid w:val="000D7D1D"/>
    <w:rsid w:val="00124B5D"/>
    <w:rsid w:val="00130A6C"/>
    <w:rsid w:val="001B406E"/>
    <w:rsid w:val="001D3549"/>
    <w:rsid w:val="001D53A1"/>
    <w:rsid w:val="001D5409"/>
    <w:rsid w:val="002028FA"/>
    <w:rsid w:val="00245049"/>
    <w:rsid w:val="00247ED5"/>
    <w:rsid w:val="00250CDB"/>
    <w:rsid w:val="00290B37"/>
    <w:rsid w:val="00294773"/>
    <w:rsid w:val="002E4D01"/>
    <w:rsid w:val="00311E85"/>
    <w:rsid w:val="00327935"/>
    <w:rsid w:val="003D0FC3"/>
    <w:rsid w:val="00421212"/>
    <w:rsid w:val="00432782"/>
    <w:rsid w:val="0046469D"/>
    <w:rsid w:val="00470F39"/>
    <w:rsid w:val="00496812"/>
    <w:rsid w:val="004C372B"/>
    <w:rsid w:val="00513AF8"/>
    <w:rsid w:val="00522F02"/>
    <w:rsid w:val="00537932"/>
    <w:rsid w:val="00546CAC"/>
    <w:rsid w:val="00560BEF"/>
    <w:rsid w:val="00563374"/>
    <w:rsid w:val="005C2D3C"/>
    <w:rsid w:val="005F49D9"/>
    <w:rsid w:val="006062C9"/>
    <w:rsid w:val="00616325"/>
    <w:rsid w:val="00642714"/>
    <w:rsid w:val="006B1376"/>
    <w:rsid w:val="006B7510"/>
    <w:rsid w:val="006F2A86"/>
    <w:rsid w:val="00744B06"/>
    <w:rsid w:val="00750EC3"/>
    <w:rsid w:val="0075286B"/>
    <w:rsid w:val="00762066"/>
    <w:rsid w:val="00781486"/>
    <w:rsid w:val="00785261"/>
    <w:rsid w:val="007B6C67"/>
    <w:rsid w:val="00881C55"/>
    <w:rsid w:val="008977B3"/>
    <w:rsid w:val="008A1ADC"/>
    <w:rsid w:val="008F221C"/>
    <w:rsid w:val="008F5FAF"/>
    <w:rsid w:val="00905C68"/>
    <w:rsid w:val="00927CD4"/>
    <w:rsid w:val="00931C16"/>
    <w:rsid w:val="009358B1"/>
    <w:rsid w:val="00950953"/>
    <w:rsid w:val="0096305B"/>
    <w:rsid w:val="009A0897"/>
    <w:rsid w:val="009C2DC7"/>
    <w:rsid w:val="009D31E8"/>
    <w:rsid w:val="009F1F12"/>
    <w:rsid w:val="00A347C9"/>
    <w:rsid w:val="00A42CC7"/>
    <w:rsid w:val="00A57779"/>
    <w:rsid w:val="00A963C5"/>
    <w:rsid w:val="00AE5226"/>
    <w:rsid w:val="00AF46F0"/>
    <w:rsid w:val="00B008F8"/>
    <w:rsid w:val="00B73822"/>
    <w:rsid w:val="00B74C69"/>
    <w:rsid w:val="00BC3E6B"/>
    <w:rsid w:val="00BD775C"/>
    <w:rsid w:val="00BE1C84"/>
    <w:rsid w:val="00BE3249"/>
    <w:rsid w:val="00C41C4F"/>
    <w:rsid w:val="00CC5857"/>
    <w:rsid w:val="00D13C28"/>
    <w:rsid w:val="00D140DB"/>
    <w:rsid w:val="00D16A3C"/>
    <w:rsid w:val="00D56F4D"/>
    <w:rsid w:val="00D620E2"/>
    <w:rsid w:val="00DB293B"/>
    <w:rsid w:val="00DD60FB"/>
    <w:rsid w:val="00DE0817"/>
    <w:rsid w:val="00DE7E2B"/>
    <w:rsid w:val="00EE3B86"/>
    <w:rsid w:val="00EE65DA"/>
    <w:rsid w:val="00F47EBF"/>
    <w:rsid w:val="00F73556"/>
    <w:rsid w:val="00F745D1"/>
    <w:rsid w:val="00F76654"/>
    <w:rsid w:val="00FA2B72"/>
    <w:rsid w:val="00FA4CA7"/>
    <w:rsid w:val="00FC48BC"/>
    <w:rsid w:val="00FE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4D190249"/>
  <w15:chartTrackingRefBased/>
  <w15:docId w15:val="{020364F6-FFA6-4705-9DD6-891F6C2C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 w:cs="Arial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FA4CA7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A4CA7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247ED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05C6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05C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96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558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ONERA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CAVRON Yvonne</dc:creator>
  <cp:keywords/>
  <cp:lastModifiedBy>Kokora Niago Evain</cp:lastModifiedBy>
  <cp:revision>2</cp:revision>
  <cp:lastPrinted>2015-12-11T12:56:00Z</cp:lastPrinted>
  <dcterms:created xsi:type="dcterms:W3CDTF">2026-02-16T07:21:00Z</dcterms:created>
  <dcterms:modified xsi:type="dcterms:W3CDTF">2026-02-16T07:21:00Z</dcterms:modified>
</cp:coreProperties>
</file>